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E6ADB" w14:textId="77777777" w:rsidR="002B48D0" w:rsidRPr="002B48D0" w:rsidRDefault="002B48D0" w:rsidP="002B48D0">
      <w:pPr>
        <w:tabs>
          <w:tab w:val="left" w:pos="11907"/>
        </w:tabs>
        <w:spacing w:after="0" w:line="240" w:lineRule="auto"/>
        <w:ind w:left="7371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B48D0">
        <w:rPr>
          <w:rFonts w:ascii="Times New Roman" w:eastAsia="Times New Roman" w:hAnsi="Times New Roman" w:cs="Times New Roman"/>
          <w:b/>
          <w:sz w:val="24"/>
          <w:szCs w:val="20"/>
        </w:rPr>
        <w:t>Skelbiamos apklausos</w:t>
      </w:r>
    </w:p>
    <w:p w14:paraId="5256090E" w14:textId="77777777" w:rsidR="002B48D0" w:rsidRDefault="002B48D0" w:rsidP="002B48D0">
      <w:pPr>
        <w:tabs>
          <w:tab w:val="left" w:pos="11907"/>
        </w:tabs>
        <w:spacing w:after="0" w:line="240" w:lineRule="auto"/>
        <w:ind w:left="7371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pirkimo sąlygų</w:t>
      </w:r>
    </w:p>
    <w:p w14:paraId="49A65273" w14:textId="77777777" w:rsidR="002B48D0" w:rsidRDefault="00373196" w:rsidP="002B48D0">
      <w:pPr>
        <w:tabs>
          <w:tab w:val="left" w:pos="11907"/>
        </w:tabs>
        <w:spacing w:after="0" w:line="240" w:lineRule="auto"/>
        <w:ind w:left="7371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2</w:t>
      </w:r>
      <w:r w:rsidR="002B48D0" w:rsidRPr="002B48D0">
        <w:rPr>
          <w:rFonts w:ascii="Times New Roman" w:eastAsia="Times New Roman" w:hAnsi="Times New Roman" w:cs="Times New Roman"/>
          <w:b/>
          <w:sz w:val="24"/>
          <w:szCs w:val="20"/>
        </w:rPr>
        <w:t xml:space="preserve"> priedas</w:t>
      </w:r>
    </w:p>
    <w:p w14:paraId="0CB5E2FE" w14:textId="77777777" w:rsidR="00A63BDF" w:rsidRDefault="00A63BDF" w:rsidP="002B48D0">
      <w:pPr>
        <w:tabs>
          <w:tab w:val="left" w:pos="11907"/>
        </w:tabs>
        <w:spacing w:after="0" w:line="240" w:lineRule="auto"/>
        <w:ind w:left="7371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38D1DC40" w14:textId="77777777" w:rsidR="00A63BDF" w:rsidRPr="00EC26F5" w:rsidRDefault="00A63BDF" w:rsidP="002B48D0">
      <w:pPr>
        <w:tabs>
          <w:tab w:val="left" w:pos="11907"/>
        </w:tabs>
        <w:spacing w:after="0" w:line="240" w:lineRule="auto"/>
        <w:ind w:left="737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FB6302" w14:textId="77777777" w:rsidR="00EC26F5" w:rsidRPr="00EC26F5" w:rsidRDefault="00EC26F5" w:rsidP="00EC26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6F5">
        <w:rPr>
          <w:rFonts w:ascii="Times New Roman" w:hAnsi="Times New Roman" w:cs="Times New Roman"/>
          <w:b/>
          <w:sz w:val="24"/>
          <w:szCs w:val="24"/>
        </w:rPr>
        <w:t>LIETUVOS KARIUOMENĖS</w:t>
      </w:r>
    </w:p>
    <w:p w14:paraId="781222CF" w14:textId="77777777" w:rsidR="00EC26F5" w:rsidRPr="00EC26F5" w:rsidRDefault="00EC26F5" w:rsidP="00EC26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6F5">
        <w:rPr>
          <w:rFonts w:ascii="Times New Roman" w:hAnsi="Times New Roman" w:cs="Times New Roman"/>
          <w:b/>
          <w:sz w:val="24"/>
          <w:szCs w:val="24"/>
        </w:rPr>
        <w:t>SAUSUMOS PAJĖGŲ VADOVYBĖ</w:t>
      </w:r>
    </w:p>
    <w:p w14:paraId="670205B3" w14:textId="45627154" w:rsidR="00EC26F5" w:rsidRDefault="00EC26F5" w:rsidP="001F7A9A">
      <w:pPr>
        <w:rPr>
          <w:rFonts w:ascii="Times New Roman" w:hAnsi="Times New Roman" w:cs="Times New Roman"/>
          <w:sz w:val="24"/>
          <w:szCs w:val="24"/>
        </w:rPr>
      </w:pPr>
    </w:p>
    <w:p w14:paraId="6CA28D9D" w14:textId="77777777" w:rsidR="00662397" w:rsidRPr="00EC26F5" w:rsidRDefault="00662397" w:rsidP="001F7A9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456248F" w14:textId="77777777" w:rsidR="001F7A9A" w:rsidRDefault="001F7A9A" w:rsidP="00EC26F5">
      <w:pPr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Patvirtinta</w:t>
      </w:r>
    </w:p>
    <w:p w14:paraId="69B4351B" w14:textId="77777777" w:rsidR="001F7A9A" w:rsidRDefault="001F7A9A" w:rsidP="00EC26F5">
      <w:pPr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Lietuvos kariuomenės </w:t>
      </w:r>
    </w:p>
    <w:p w14:paraId="30EB966C" w14:textId="462BE608" w:rsidR="00EC26F5" w:rsidRPr="00EC26F5" w:rsidRDefault="001F7A9A" w:rsidP="00EC26F5">
      <w:pPr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Pirmosios divizijos vado </w:t>
      </w:r>
    </w:p>
    <w:p w14:paraId="2EFE7CCB" w14:textId="248177B3" w:rsidR="001F7A9A" w:rsidRDefault="001F7A9A" w:rsidP="00EC26F5">
      <w:pPr>
        <w:ind w:left="623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brg</w:t>
      </w:r>
      <w:proofErr w:type="spellEnd"/>
      <w:r w:rsidR="00EC26F5" w:rsidRPr="00EC26F5">
        <w:rPr>
          <w:rFonts w:ascii="Times New Roman" w:hAnsi="Times New Roman" w:cs="Times New Roman"/>
          <w:sz w:val="24"/>
          <w:szCs w:val="24"/>
        </w:rPr>
        <w:t xml:space="preserve">. </w:t>
      </w:r>
      <w:r w:rsidR="007727B5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en. Aurelijus </w:t>
      </w:r>
      <w:proofErr w:type="spellStart"/>
      <w:r>
        <w:rPr>
          <w:rFonts w:ascii="Times New Roman" w:hAnsi="Times New Roman" w:cs="Times New Roman"/>
          <w:sz w:val="24"/>
          <w:szCs w:val="24"/>
        </w:rPr>
        <w:t>Alasauskas</w:t>
      </w:r>
      <w:proofErr w:type="spellEnd"/>
    </w:p>
    <w:p w14:paraId="58F67949" w14:textId="2E0E0DC7" w:rsidR="00EC26F5" w:rsidRPr="00EC26F5" w:rsidRDefault="001F7A9A" w:rsidP="00EC26F5">
      <w:pPr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Įsakymo Nr. V-51</w:t>
      </w:r>
      <w:r w:rsidR="00EC26F5" w:rsidRPr="00EC26F5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0297CD60" w14:textId="68E2A288" w:rsidR="00EC26F5" w:rsidRPr="00EC26F5" w:rsidRDefault="002B4BDB" w:rsidP="00EC26F5">
      <w:pPr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 m. spalio</w:t>
      </w:r>
      <w:r w:rsidR="00EC26F5" w:rsidRPr="00EC26F5">
        <w:rPr>
          <w:rFonts w:ascii="Times New Roman" w:hAnsi="Times New Roman" w:cs="Times New Roman"/>
          <w:sz w:val="24"/>
          <w:szCs w:val="24"/>
        </w:rPr>
        <w:t xml:space="preserve">     d. </w:t>
      </w:r>
    </w:p>
    <w:p w14:paraId="14AE85EA" w14:textId="77777777" w:rsidR="00EC26F5" w:rsidRPr="00EC26F5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14:paraId="065411AB" w14:textId="77777777" w:rsidR="00EC26F5" w:rsidRPr="00EC26F5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14:paraId="62368551" w14:textId="708DD67E" w:rsidR="00EC26F5" w:rsidRPr="00EC26F5" w:rsidRDefault="00C60F09" w:rsidP="00EC26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5U </w:t>
      </w:r>
      <w:r w:rsidR="002B4BDB">
        <w:rPr>
          <w:rFonts w:ascii="Times New Roman" w:hAnsi="Times New Roman" w:cs="Times New Roman"/>
          <w:b/>
          <w:sz w:val="24"/>
          <w:szCs w:val="24"/>
        </w:rPr>
        <w:t xml:space="preserve">ILGA </w:t>
      </w:r>
      <w:r>
        <w:rPr>
          <w:rFonts w:ascii="Times New Roman" w:hAnsi="Times New Roman" w:cs="Times New Roman"/>
          <w:b/>
          <w:sz w:val="24"/>
          <w:szCs w:val="24"/>
        </w:rPr>
        <w:t>TRANSPORTAVIMO DĖŽĖ</w:t>
      </w:r>
    </w:p>
    <w:p w14:paraId="60A5571B" w14:textId="77777777" w:rsidR="00EC26F5" w:rsidRPr="00EC26F5" w:rsidRDefault="00EC26F5" w:rsidP="00EC26F5">
      <w:pPr>
        <w:jc w:val="center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420B891D" w14:textId="77777777" w:rsidR="00EC26F5" w:rsidRPr="00EC26F5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14:paraId="4F98035D" w14:textId="77777777" w:rsidR="00EC26F5" w:rsidRPr="00EC26F5" w:rsidRDefault="00E9600D" w:rsidP="00EC26F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 m. lapkričio </w:t>
      </w:r>
      <w:r w:rsidR="00EC26F5" w:rsidRPr="00EC26F5">
        <w:rPr>
          <w:rFonts w:ascii="Times New Roman" w:hAnsi="Times New Roman" w:cs="Times New Roman"/>
          <w:sz w:val="24"/>
          <w:szCs w:val="24"/>
        </w:rPr>
        <w:t xml:space="preserve">    d. Nr. TSD-</w:t>
      </w:r>
    </w:p>
    <w:p w14:paraId="15C5DADC" w14:textId="77777777" w:rsidR="00EC26F5" w:rsidRPr="00EC26F5" w:rsidRDefault="00EC26F5" w:rsidP="00EC26F5">
      <w:pPr>
        <w:jc w:val="center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Vilnius</w:t>
      </w:r>
    </w:p>
    <w:p w14:paraId="6269D5C1" w14:textId="77777777" w:rsidR="00EC26F5" w:rsidRPr="00EC26F5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14:paraId="113A30EC" w14:textId="77777777" w:rsidR="00EC26F5" w:rsidRPr="00EC26F5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1.</w:t>
      </w:r>
      <w:r w:rsidRPr="00EC26F5">
        <w:rPr>
          <w:rFonts w:ascii="Times New Roman" w:hAnsi="Times New Roman" w:cs="Times New Roman"/>
          <w:sz w:val="24"/>
          <w:szCs w:val="24"/>
        </w:rPr>
        <w:tab/>
      </w:r>
      <w:r w:rsidRPr="00EC26F5">
        <w:rPr>
          <w:rFonts w:ascii="Times New Roman" w:hAnsi="Times New Roman" w:cs="Times New Roman"/>
          <w:b/>
          <w:sz w:val="24"/>
          <w:szCs w:val="24"/>
          <w:u w:val="single"/>
        </w:rPr>
        <w:t>Pirkimo objekto paskirtis:</w:t>
      </w:r>
    </w:p>
    <w:p w14:paraId="00737F1E" w14:textId="77777777" w:rsidR="00EC26F5" w:rsidRPr="00EC26F5" w:rsidRDefault="00EC26F5" w:rsidP="00EC26F5">
      <w:pPr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Ryšių ir informacinių sistemų įrangos transportavimui.</w:t>
      </w:r>
    </w:p>
    <w:p w14:paraId="69E049E8" w14:textId="77777777" w:rsidR="00EC26F5" w:rsidRPr="00EC26F5" w:rsidRDefault="00EC26F5" w:rsidP="00EC26F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804955" w14:textId="77777777" w:rsidR="00EC26F5" w:rsidRPr="00EC26F5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2.</w:t>
      </w:r>
      <w:r w:rsidRPr="00EC26F5">
        <w:rPr>
          <w:rFonts w:ascii="Times New Roman" w:hAnsi="Times New Roman" w:cs="Times New Roman"/>
          <w:sz w:val="24"/>
          <w:szCs w:val="24"/>
        </w:rPr>
        <w:tab/>
      </w:r>
      <w:r w:rsidRPr="00EC26F5">
        <w:rPr>
          <w:rFonts w:ascii="Times New Roman" w:hAnsi="Times New Roman" w:cs="Times New Roman"/>
          <w:b/>
          <w:sz w:val="24"/>
          <w:szCs w:val="24"/>
          <w:u w:val="single"/>
        </w:rPr>
        <w:t>BVPŽ kodas:</w:t>
      </w:r>
    </w:p>
    <w:p w14:paraId="117DC3AB" w14:textId="3CA68156" w:rsidR="00EC26F5" w:rsidRPr="00EC26F5" w:rsidRDefault="004272EF" w:rsidP="00EC26F5">
      <w:pPr>
        <w:jc w:val="both"/>
        <w:rPr>
          <w:rFonts w:ascii="Times New Roman" w:hAnsi="Times New Roman" w:cs="Times New Roman"/>
          <w:sz w:val="24"/>
          <w:szCs w:val="24"/>
        </w:rPr>
      </w:pPr>
      <w:r w:rsidRPr="004272EF">
        <w:rPr>
          <w:rFonts w:ascii="Times New Roman" w:hAnsi="Times New Roman" w:cs="Times New Roman"/>
          <w:bCs/>
          <w:sz w:val="24"/>
          <w:szCs w:val="24"/>
          <w:lang w:eastAsia="lt-LT"/>
        </w:rPr>
        <w:t>31219000-4 Apsauginės dėžės</w:t>
      </w:r>
    </w:p>
    <w:p w14:paraId="20C833E4" w14:textId="77777777" w:rsidR="00EC26F5" w:rsidRPr="00EC26F5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3.</w:t>
      </w:r>
      <w:r w:rsidRPr="00EC26F5">
        <w:rPr>
          <w:rFonts w:ascii="Times New Roman" w:hAnsi="Times New Roman" w:cs="Times New Roman"/>
          <w:sz w:val="24"/>
          <w:szCs w:val="24"/>
        </w:rPr>
        <w:tab/>
      </w:r>
      <w:r w:rsidRPr="00EC26F5">
        <w:rPr>
          <w:rFonts w:ascii="Times New Roman" w:hAnsi="Times New Roman" w:cs="Times New Roman"/>
          <w:b/>
          <w:sz w:val="24"/>
          <w:szCs w:val="24"/>
          <w:u w:val="single"/>
        </w:rPr>
        <w:t>Privalomieji reikalavimai:</w:t>
      </w: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1041"/>
        <w:gridCol w:w="2782"/>
        <w:gridCol w:w="5957"/>
      </w:tblGrid>
      <w:tr w:rsidR="00E9600D" w:rsidRPr="00E9600D" w14:paraId="3C6F71BB" w14:textId="77777777" w:rsidTr="0006360E">
        <w:trPr>
          <w:trHeight w:val="57"/>
        </w:trPr>
        <w:tc>
          <w:tcPr>
            <w:tcW w:w="1041" w:type="dxa"/>
          </w:tcPr>
          <w:p w14:paraId="3B7B7138" w14:textId="77777777" w:rsidR="00E9600D" w:rsidRPr="00E9600D" w:rsidRDefault="00E9600D" w:rsidP="00E960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E9600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739" w:type="dxa"/>
            <w:gridSpan w:val="2"/>
          </w:tcPr>
          <w:p w14:paraId="09B33E73" w14:textId="77777777" w:rsidR="00E9600D" w:rsidRPr="00E9600D" w:rsidRDefault="00E9600D" w:rsidP="00E9600D">
            <w:pPr>
              <w:keepNext/>
              <w:outlineLvl w:val="0"/>
              <w:rPr>
                <w:b/>
                <w:bCs/>
                <w:sz w:val="24"/>
                <w:lang w:val="en-US"/>
              </w:rPr>
            </w:pPr>
            <w:proofErr w:type="spellStart"/>
            <w:r w:rsidRPr="00E9600D">
              <w:rPr>
                <w:b/>
                <w:bCs/>
                <w:sz w:val="24"/>
                <w:lang w:val="en-US"/>
              </w:rPr>
              <w:t>Transportavimo</w:t>
            </w:r>
            <w:proofErr w:type="spellEnd"/>
            <w:r w:rsidRPr="00E9600D">
              <w:rPr>
                <w:b/>
                <w:bCs/>
                <w:sz w:val="24"/>
                <w:lang w:val="en-US"/>
              </w:rPr>
              <w:t xml:space="preserve"> </w:t>
            </w:r>
            <w:proofErr w:type="spellStart"/>
            <w:r w:rsidRPr="00E9600D">
              <w:rPr>
                <w:b/>
                <w:bCs/>
                <w:sz w:val="24"/>
                <w:lang w:val="en-US"/>
              </w:rPr>
              <w:t>dėžė</w:t>
            </w:r>
            <w:proofErr w:type="spellEnd"/>
            <w:r w:rsidRPr="00E9600D">
              <w:rPr>
                <w:b/>
                <w:bCs/>
                <w:sz w:val="24"/>
                <w:lang w:val="en-US"/>
              </w:rPr>
              <w:t xml:space="preserve"> 5U,</w:t>
            </w:r>
            <w:r>
              <w:rPr>
                <w:b/>
                <w:bCs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lang w:val="en-US"/>
              </w:rPr>
              <w:t>ilga</w:t>
            </w:r>
            <w:proofErr w:type="spellEnd"/>
            <w:r>
              <w:rPr>
                <w:b/>
                <w:bCs/>
                <w:sz w:val="24"/>
                <w:lang w:val="en-US"/>
              </w:rPr>
              <w:t xml:space="preserve"> </w:t>
            </w:r>
          </w:p>
        </w:tc>
      </w:tr>
      <w:tr w:rsidR="00E9600D" w:rsidRPr="00E9600D" w14:paraId="7898A56B" w14:textId="77777777" w:rsidTr="0006360E">
        <w:trPr>
          <w:trHeight w:val="57"/>
        </w:trPr>
        <w:tc>
          <w:tcPr>
            <w:tcW w:w="1041" w:type="dxa"/>
          </w:tcPr>
          <w:p w14:paraId="1A6AF65E" w14:textId="77777777" w:rsidR="00E9600D" w:rsidRPr="00E9600D" w:rsidRDefault="00E9600D" w:rsidP="00E9600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9600D">
              <w:rPr>
                <w:sz w:val="24"/>
                <w:szCs w:val="24"/>
              </w:rPr>
              <w:t>.1.</w:t>
            </w:r>
          </w:p>
        </w:tc>
        <w:tc>
          <w:tcPr>
            <w:tcW w:w="2782" w:type="dxa"/>
          </w:tcPr>
          <w:p w14:paraId="147A290D" w14:textId="77777777" w:rsidR="00E9600D" w:rsidRPr="00E9600D" w:rsidRDefault="00E9600D" w:rsidP="00E9600D">
            <w:pPr>
              <w:tabs>
                <w:tab w:val="left" w:pos="390"/>
                <w:tab w:val="left" w:pos="1035"/>
                <w:tab w:val="left" w:pos="1500"/>
              </w:tabs>
              <w:rPr>
                <w:sz w:val="24"/>
                <w:szCs w:val="24"/>
              </w:rPr>
            </w:pPr>
            <w:r w:rsidRPr="00E9600D">
              <w:rPr>
                <w:sz w:val="24"/>
                <w:szCs w:val="24"/>
              </w:rPr>
              <w:t>Pagrindiniai reikalavimai</w:t>
            </w:r>
          </w:p>
        </w:tc>
        <w:tc>
          <w:tcPr>
            <w:tcW w:w="5957" w:type="dxa"/>
          </w:tcPr>
          <w:p w14:paraId="2D859457" w14:textId="77777777" w:rsidR="00E9600D" w:rsidRPr="00E9600D" w:rsidRDefault="00E9600D" w:rsidP="00E9600D">
            <w:pPr>
              <w:tabs>
                <w:tab w:val="left" w:pos="390"/>
                <w:tab w:val="left" w:pos="1035"/>
                <w:tab w:val="left" w:pos="1500"/>
              </w:tabs>
              <w:jc w:val="both"/>
              <w:rPr>
                <w:sz w:val="24"/>
                <w:szCs w:val="24"/>
              </w:rPr>
            </w:pPr>
          </w:p>
        </w:tc>
      </w:tr>
      <w:tr w:rsidR="00E9600D" w:rsidRPr="00E9600D" w14:paraId="12E393B3" w14:textId="77777777" w:rsidTr="0006360E">
        <w:trPr>
          <w:trHeight w:val="57"/>
        </w:trPr>
        <w:tc>
          <w:tcPr>
            <w:tcW w:w="1041" w:type="dxa"/>
          </w:tcPr>
          <w:p w14:paraId="130EF595" w14:textId="77777777" w:rsidR="00E9600D" w:rsidRPr="00E9600D" w:rsidRDefault="00E9600D" w:rsidP="00E960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3FF00469" w14:textId="77777777" w:rsidR="00E9600D" w:rsidRPr="00E9600D" w:rsidRDefault="00E9600D" w:rsidP="00E9600D">
            <w:pPr>
              <w:rPr>
                <w:color w:val="FF0000"/>
                <w:sz w:val="24"/>
              </w:rPr>
            </w:pPr>
            <w:r w:rsidRPr="00E9600D">
              <w:rPr>
                <w:sz w:val="24"/>
              </w:rPr>
              <w:t>Komplektacija:</w:t>
            </w:r>
          </w:p>
        </w:tc>
        <w:tc>
          <w:tcPr>
            <w:tcW w:w="5957" w:type="dxa"/>
          </w:tcPr>
          <w:p w14:paraId="75E5FB38" w14:textId="77777777" w:rsidR="00E9600D" w:rsidRPr="00E9600D" w:rsidRDefault="00E9600D" w:rsidP="00E9600D">
            <w:pPr>
              <w:ind w:right="-31"/>
              <w:jc w:val="both"/>
              <w:rPr>
                <w:color w:val="FF0000"/>
                <w:sz w:val="24"/>
                <w:highlight w:val="yellow"/>
                <w:lang w:val="en-US"/>
              </w:rPr>
            </w:pPr>
            <w:r w:rsidRPr="00E9600D">
              <w:rPr>
                <w:sz w:val="24"/>
              </w:rPr>
              <w:t>5U dydžio transportavimo dėžė su dviem dangčiais ir rankenomis transportavimui.</w:t>
            </w:r>
          </w:p>
        </w:tc>
      </w:tr>
      <w:tr w:rsidR="00E9600D" w:rsidRPr="00E9600D" w14:paraId="048B16F0" w14:textId="77777777" w:rsidTr="0006360E">
        <w:trPr>
          <w:trHeight w:val="57"/>
        </w:trPr>
        <w:tc>
          <w:tcPr>
            <w:tcW w:w="1041" w:type="dxa"/>
          </w:tcPr>
          <w:p w14:paraId="3FA5F359" w14:textId="77777777" w:rsidR="00E9600D" w:rsidRPr="00E9600D" w:rsidRDefault="00E9600D" w:rsidP="00E960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5C757572" w14:textId="77777777" w:rsidR="00E9600D" w:rsidRPr="00E9600D" w:rsidRDefault="00E9600D" w:rsidP="00E9600D">
            <w:pPr>
              <w:rPr>
                <w:color w:val="FF0000"/>
                <w:sz w:val="24"/>
                <w:szCs w:val="24"/>
              </w:rPr>
            </w:pPr>
            <w:r w:rsidRPr="00E9600D">
              <w:rPr>
                <w:bCs/>
                <w:sz w:val="24"/>
                <w:szCs w:val="24"/>
              </w:rPr>
              <w:t>Savybės:</w:t>
            </w:r>
          </w:p>
        </w:tc>
        <w:tc>
          <w:tcPr>
            <w:tcW w:w="5957" w:type="dxa"/>
          </w:tcPr>
          <w:p w14:paraId="212787A2" w14:textId="77777777" w:rsidR="00E9600D" w:rsidRPr="00E9600D" w:rsidRDefault="00E9600D" w:rsidP="00E9600D">
            <w:pPr>
              <w:ind w:right="-31"/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E9600D">
              <w:rPr>
                <w:sz w:val="24"/>
              </w:rPr>
              <w:t xml:space="preserve">Du nuimami dangčiai priešingose pusėse, kurių kiekvienas tvirtinamas ne mažiau kaip 8 pasukamais užraktais. Abu </w:t>
            </w:r>
            <w:r w:rsidRPr="00E9600D">
              <w:rPr>
                <w:sz w:val="24"/>
              </w:rPr>
              <w:lastRenderedPageBreak/>
              <w:t>dangčiai turi rankenas. Galinis dangtis turi integruotus ratukus.</w:t>
            </w:r>
          </w:p>
        </w:tc>
      </w:tr>
      <w:tr w:rsidR="00E9600D" w:rsidRPr="00E9600D" w14:paraId="0F1E27FE" w14:textId="77777777" w:rsidTr="0006360E">
        <w:trPr>
          <w:trHeight w:val="57"/>
        </w:trPr>
        <w:tc>
          <w:tcPr>
            <w:tcW w:w="1041" w:type="dxa"/>
          </w:tcPr>
          <w:p w14:paraId="66FBBACB" w14:textId="77777777" w:rsidR="00E9600D" w:rsidRPr="00E9600D" w:rsidRDefault="00E9600D" w:rsidP="00E960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6239F422" w14:textId="77777777" w:rsidR="00E9600D" w:rsidRPr="00E9600D" w:rsidRDefault="00E9600D" w:rsidP="00E9600D">
            <w:pPr>
              <w:rPr>
                <w:color w:val="FF0000"/>
                <w:sz w:val="24"/>
                <w:szCs w:val="24"/>
              </w:rPr>
            </w:pPr>
            <w:r w:rsidRPr="00E9600D">
              <w:rPr>
                <w:bCs/>
                <w:sz w:val="24"/>
                <w:szCs w:val="24"/>
              </w:rPr>
              <w:t>Prisukami užraktai:</w:t>
            </w:r>
          </w:p>
        </w:tc>
        <w:tc>
          <w:tcPr>
            <w:tcW w:w="5957" w:type="dxa"/>
          </w:tcPr>
          <w:p w14:paraId="645795E4" w14:textId="77777777" w:rsidR="00E9600D" w:rsidRPr="00E9600D" w:rsidRDefault="00E9600D" w:rsidP="00E9600D">
            <w:pPr>
              <w:ind w:right="-31"/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E9600D">
              <w:rPr>
                <w:sz w:val="24"/>
                <w:szCs w:val="24"/>
              </w:rPr>
              <w:t>Neatspindintys šviesos, juodos spalvos.</w:t>
            </w:r>
          </w:p>
        </w:tc>
      </w:tr>
      <w:tr w:rsidR="00E9600D" w:rsidRPr="00E9600D" w14:paraId="7972F0BD" w14:textId="77777777" w:rsidTr="0006360E">
        <w:trPr>
          <w:trHeight w:val="57"/>
        </w:trPr>
        <w:tc>
          <w:tcPr>
            <w:tcW w:w="1041" w:type="dxa"/>
          </w:tcPr>
          <w:p w14:paraId="12F0FEC9" w14:textId="77777777" w:rsidR="00E9600D" w:rsidRPr="00E9600D" w:rsidRDefault="00E9600D" w:rsidP="00E960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426B31BF" w14:textId="77777777" w:rsidR="00E9600D" w:rsidRPr="00E9600D" w:rsidRDefault="00E9600D" w:rsidP="00E9600D">
            <w:pPr>
              <w:rPr>
                <w:color w:val="FF0000"/>
                <w:sz w:val="24"/>
                <w:szCs w:val="24"/>
              </w:rPr>
            </w:pPr>
            <w:r w:rsidRPr="00E9600D">
              <w:rPr>
                <w:bCs/>
                <w:sz w:val="24"/>
                <w:szCs w:val="24"/>
              </w:rPr>
              <w:t>Vidinio stelažo dydis (</w:t>
            </w:r>
            <w:proofErr w:type="spellStart"/>
            <w:r w:rsidRPr="00E9600D">
              <w:rPr>
                <w:bCs/>
                <w:sz w:val="24"/>
                <w:szCs w:val="24"/>
              </w:rPr>
              <w:t>Rackmount</w:t>
            </w:r>
            <w:proofErr w:type="spellEnd"/>
            <w:r w:rsidRPr="00E9600D">
              <w:rPr>
                <w:bCs/>
                <w:sz w:val="24"/>
                <w:szCs w:val="24"/>
              </w:rPr>
              <w:t>):</w:t>
            </w:r>
          </w:p>
        </w:tc>
        <w:tc>
          <w:tcPr>
            <w:tcW w:w="5957" w:type="dxa"/>
          </w:tcPr>
          <w:p w14:paraId="2560463A" w14:textId="77777777" w:rsidR="00E9600D" w:rsidRPr="00E9600D" w:rsidRDefault="00E9600D" w:rsidP="00E9600D">
            <w:pPr>
              <w:ind w:right="-31"/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E9600D">
              <w:rPr>
                <w:sz w:val="24"/>
              </w:rPr>
              <w:t>5U.</w:t>
            </w:r>
          </w:p>
        </w:tc>
      </w:tr>
      <w:tr w:rsidR="00E9600D" w:rsidRPr="00E9600D" w14:paraId="0EC1FA98" w14:textId="77777777" w:rsidTr="0006360E">
        <w:trPr>
          <w:trHeight w:val="57"/>
        </w:trPr>
        <w:tc>
          <w:tcPr>
            <w:tcW w:w="1041" w:type="dxa"/>
          </w:tcPr>
          <w:p w14:paraId="498A826A" w14:textId="77777777" w:rsidR="00E9600D" w:rsidRPr="00E9600D" w:rsidRDefault="00E9600D" w:rsidP="00E960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61B9EACE" w14:textId="77777777" w:rsidR="00E9600D" w:rsidRPr="00E9600D" w:rsidRDefault="00E9600D" w:rsidP="00E9600D">
            <w:pPr>
              <w:rPr>
                <w:color w:val="FF0000"/>
                <w:sz w:val="24"/>
                <w:szCs w:val="24"/>
              </w:rPr>
            </w:pPr>
            <w:r w:rsidRPr="00E9600D">
              <w:rPr>
                <w:bCs/>
                <w:sz w:val="24"/>
                <w:szCs w:val="24"/>
              </w:rPr>
              <w:t>Vidinio stelažo gylis:</w:t>
            </w:r>
          </w:p>
        </w:tc>
        <w:tc>
          <w:tcPr>
            <w:tcW w:w="5957" w:type="dxa"/>
          </w:tcPr>
          <w:p w14:paraId="3471D9EC" w14:textId="77777777" w:rsidR="00E9600D" w:rsidRPr="00E9600D" w:rsidRDefault="00E9600D" w:rsidP="00E9600D">
            <w:pPr>
              <w:ind w:right="-31"/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E9600D">
              <w:rPr>
                <w:sz w:val="24"/>
              </w:rPr>
              <w:t>ne didesnis kaip 81 cm.</w:t>
            </w:r>
          </w:p>
        </w:tc>
      </w:tr>
      <w:tr w:rsidR="00E9600D" w:rsidRPr="00E9600D" w14:paraId="2CE5CF27" w14:textId="77777777" w:rsidTr="0006360E">
        <w:trPr>
          <w:trHeight w:val="57"/>
        </w:trPr>
        <w:tc>
          <w:tcPr>
            <w:tcW w:w="1041" w:type="dxa"/>
          </w:tcPr>
          <w:p w14:paraId="42B7541D" w14:textId="77777777" w:rsidR="00E9600D" w:rsidRPr="00E9600D" w:rsidRDefault="00E9600D" w:rsidP="00E960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0E22AD89" w14:textId="77777777" w:rsidR="00E9600D" w:rsidRPr="00E9600D" w:rsidRDefault="00E9600D" w:rsidP="00E9600D">
            <w:pPr>
              <w:rPr>
                <w:color w:val="FF0000"/>
                <w:sz w:val="24"/>
                <w:szCs w:val="24"/>
              </w:rPr>
            </w:pPr>
            <w:r w:rsidRPr="00E9600D">
              <w:rPr>
                <w:bCs/>
                <w:sz w:val="24"/>
                <w:szCs w:val="24"/>
              </w:rPr>
              <w:t>Vidinio stelažo plotis:</w:t>
            </w:r>
          </w:p>
        </w:tc>
        <w:tc>
          <w:tcPr>
            <w:tcW w:w="5957" w:type="dxa"/>
          </w:tcPr>
          <w:p w14:paraId="636821CE" w14:textId="77777777" w:rsidR="00E9600D" w:rsidRPr="00E9600D" w:rsidRDefault="00E9600D" w:rsidP="00E9600D">
            <w:pPr>
              <w:ind w:right="-31"/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E9600D">
              <w:rPr>
                <w:sz w:val="24"/>
              </w:rPr>
              <w:t>48,26 cm (19").</w:t>
            </w:r>
          </w:p>
        </w:tc>
      </w:tr>
      <w:tr w:rsidR="00E9600D" w:rsidRPr="00E9600D" w14:paraId="45B44565" w14:textId="77777777" w:rsidTr="0006360E">
        <w:trPr>
          <w:trHeight w:val="57"/>
        </w:trPr>
        <w:tc>
          <w:tcPr>
            <w:tcW w:w="1041" w:type="dxa"/>
          </w:tcPr>
          <w:p w14:paraId="0748D38D" w14:textId="77777777" w:rsidR="00E9600D" w:rsidRPr="00E9600D" w:rsidRDefault="00E9600D" w:rsidP="00E960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0FE88D89" w14:textId="77777777" w:rsidR="00E9600D" w:rsidRPr="00E9600D" w:rsidRDefault="00E9600D" w:rsidP="00E9600D">
            <w:pPr>
              <w:rPr>
                <w:color w:val="FF0000"/>
                <w:sz w:val="24"/>
                <w:szCs w:val="24"/>
              </w:rPr>
            </w:pPr>
            <w:r w:rsidRPr="00E9600D">
              <w:rPr>
                <w:bCs/>
                <w:sz w:val="24"/>
                <w:szCs w:val="24"/>
              </w:rPr>
              <w:t>Vidinio stelažo tipas:</w:t>
            </w:r>
          </w:p>
        </w:tc>
        <w:tc>
          <w:tcPr>
            <w:tcW w:w="5957" w:type="dxa"/>
          </w:tcPr>
          <w:p w14:paraId="678A74EB" w14:textId="77777777" w:rsidR="00E9600D" w:rsidRPr="00E9600D" w:rsidRDefault="00E9600D" w:rsidP="00E9600D">
            <w:pPr>
              <w:ind w:right="-31"/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E9600D">
              <w:rPr>
                <w:sz w:val="24"/>
              </w:rPr>
              <w:t>su metrinėmis M6 fiksuojamomis veržlėmis.</w:t>
            </w:r>
          </w:p>
        </w:tc>
      </w:tr>
      <w:tr w:rsidR="00E9600D" w:rsidRPr="00E9600D" w14:paraId="7352317C" w14:textId="77777777" w:rsidTr="0006360E">
        <w:trPr>
          <w:trHeight w:val="57"/>
        </w:trPr>
        <w:tc>
          <w:tcPr>
            <w:tcW w:w="1041" w:type="dxa"/>
          </w:tcPr>
          <w:p w14:paraId="2FD70E5B" w14:textId="77777777" w:rsidR="00E9600D" w:rsidRPr="00E9600D" w:rsidRDefault="00E9600D" w:rsidP="00E960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684E8AA7" w14:textId="77777777" w:rsidR="00E9600D" w:rsidRPr="00E9600D" w:rsidRDefault="00E9600D" w:rsidP="00E9600D">
            <w:pPr>
              <w:rPr>
                <w:color w:val="FF0000"/>
                <w:sz w:val="24"/>
                <w:szCs w:val="24"/>
              </w:rPr>
            </w:pPr>
            <w:r w:rsidRPr="00E9600D">
              <w:rPr>
                <w:bCs/>
                <w:sz w:val="24"/>
                <w:szCs w:val="24"/>
              </w:rPr>
              <w:t>Priekinio dangčio gylis:</w:t>
            </w:r>
          </w:p>
        </w:tc>
        <w:tc>
          <w:tcPr>
            <w:tcW w:w="5957" w:type="dxa"/>
          </w:tcPr>
          <w:p w14:paraId="282A2174" w14:textId="77777777" w:rsidR="00E9600D" w:rsidRPr="00E9600D" w:rsidRDefault="00E9600D" w:rsidP="00E9600D">
            <w:pPr>
              <w:ind w:right="-31"/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E9600D">
              <w:rPr>
                <w:rFonts w:eastAsia="Calibri"/>
                <w:sz w:val="24"/>
                <w:szCs w:val="24"/>
              </w:rPr>
              <w:t>ne mažiau kaip 5 cm.</w:t>
            </w:r>
          </w:p>
        </w:tc>
      </w:tr>
      <w:tr w:rsidR="00E9600D" w:rsidRPr="00E9600D" w14:paraId="45FA83A6" w14:textId="77777777" w:rsidTr="0006360E">
        <w:trPr>
          <w:trHeight w:val="57"/>
        </w:trPr>
        <w:tc>
          <w:tcPr>
            <w:tcW w:w="1041" w:type="dxa"/>
          </w:tcPr>
          <w:p w14:paraId="334153CA" w14:textId="77777777" w:rsidR="00E9600D" w:rsidRPr="00E9600D" w:rsidRDefault="00E9600D" w:rsidP="00E960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6C383C07" w14:textId="77777777" w:rsidR="00E9600D" w:rsidRPr="00E9600D" w:rsidRDefault="00E9600D" w:rsidP="00E9600D">
            <w:pPr>
              <w:rPr>
                <w:color w:val="FF0000"/>
                <w:sz w:val="24"/>
                <w:szCs w:val="24"/>
              </w:rPr>
            </w:pPr>
            <w:r w:rsidRPr="00E9600D">
              <w:rPr>
                <w:bCs/>
                <w:sz w:val="24"/>
                <w:szCs w:val="24"/>
              </w:rPr>
              <w:t>Galinio dangčio gylis:</w:t>
            </w:r>
          </w:p>
        </w:tc>
        <w:tc>
          <w:tcPr>
            <w:tcW w:w="5957" w:type="dxa"/>
          </w:tcPr>
          <w:p w14:paraId="4463DBF8" w14:textId="77777777" w:rsidR="00E9600D" w:rsidRPr="00E9600D" w:rsidRDefault="00E9600D" w:rsidP="00E9600D">
            <w:pPr>
              <w:ind w:right="-31"/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E9600D">
              <w:rPr>
                <w:rFonts w:eastAsia="Calibri"/>
                <w:sz w:val="24"/>
                <w:szCs w:val="24"/>
              </w:rPr>
              <w:t>ne mažiau kaip 12 cm.</w:t>
            </w:r>
          </w:p>
        </w:tc>
      </w:tr>
      <w:tr w:rsidR="00E9600D" w:rsidRPr="00E9600D" w14:paraId="0838CD8C" w14:textId="77777777" w:rsidTr="0006360E">
        <w:trPr>
          <w:trHeight w:val="57"/>
        </w:trPr>
        <w:tc>
          <w:tcPr>
            <w:tcW w:w="1041" w:type="dxa"/>
          </w:tcPr>
          <w:p w14:paraId="369946E1" w14:textId="77777777" w:rsidR="00E9600D" w:rsidRPr="00E9600D" w:rsidRDefault="00E9600D" w:rsidP="00E960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3140FBD5" w14:textId="77777777" w:rsidR="00E9600D" w:rsidRPr="00E9600D" w:rsidRDefault="00E9600D" w:rsidP="00E9600D">
            <w:pPr>
              <w:rPr>
                <w:color w:val="FF0000"/>
                <w:sz w:val="24"/>
                <w:szCs w:val="24"/>
              </w:rPr>
            </w:pPr>
            <w:r w:rsidRPr="00E9600D">
              <w:rPr>
                <w:bCs/>
                <w:sz w:val="24"/>
                <w:szCs w:val="24"/>
              </w:rPr>
              <w:t>Išorės ilgis:</w:t>
            </w:r>
          </w:p>
        </w:tc>
        <w:tc>
          <w:tcPr>
            <w:tcW w:w="5957" w:type="dxa"/>
          </w:tcPr>
          <w:p w14:paraId="2509E8E8" w14:textId="77777777" w:rsidR="00E9600D" w:rsidRPr="00E9600D" w:rsidRDefault="00E9600D" w:rsidP="00E9600D">
            <w:pPr>
              <w:ind w:right="-31"/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E9600D">
              <w:rPr>
                <w:rFonts w:eastAsia="Calibri"/>
                <w:sz w:val="24"/>
                <w:szCs w:val="24"/>
              </w:rPr>
              <w:t>ne didesnis kaip 112 cm.</w:t>
            </w:r>
          </w:p>
        </w:tc>
      </w:tr>
      <w:tr w:rsidR="00E9600D" w:rsidRPr="00E9600D" w14:paraId="78AAB5F9" w14:textId="77777777" w:rsidTr="0006360E">
        <w:trPr>
          <w:trHeight w:val="57"/>
        </w:trPr>
        <w:tc>
          <w:tcPr>
            <w:tcW w:w="1041" w:type="dxa"/>
          </w:tcPr>
          <w:p w14:paraId="06322F5B" w14:textId="77777777" w:rsidR="00E9600D" w:rsidRPr="00E9600D" w:rsidRDefault="00E9600D" w:rsidP="00E960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4E4F7213" w14:textId="77777777" w:rsidR="00E9600D" w:rsidRPr="00E9600D" w:rsidRDefault="00E9600D" w:rsidP="00E9600D">
            <w:pPr>
              <w:rPr>
                <w:color w:val="FF0000"/>
                <w:sz w:val="24"/>
                <w:szCs w:val="24"/>
              </w:rPr>
            </w:pPr>
            <w:r w:rsidRPr="00E9600D">
              <w:rPr>
                <w:bCs/>
                <w:sz w:val="24"/>
                <w:szCs w:val="24"/>
              </w:rPr>
              <w:t>Išorės plotis:</w:t>
            </w:r>
          </w:p>
        </w:tc>
        <w:tc>
          <w:tcPr>
            <w:tcW w:w="5957" w:type="dxa"/>
          </w:tcPr>
          <w:p w14:paraId="58D82FB2" w14:textId="77777777" w:rsidR="00E9600D" w:rsidRPr="00E9600D" w:rsidRDefault="00E9600D" w:rsidP="00E9600D">
            <w:pPr>
              <w:ind w:right="-31"/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E9600D">
              <w:rPr>
                <w:rFonts w:eastAsia="Calibri"/>
                <w:sz w:val="24"/>
                <w:szCs w:val="24"/>
              </w:rPr>
              <w:t>ne didesnis kaip 75 cm</w:t>
            </w:r>
          </w:p>
        </w:tc>
      </w:tr>
      <w:tr w:rsidR="00E9600D" w:rsidRPr="00E9600D" w14:paraId="034B0C05" w14:textId="77777777" w:rsidTr="0006360E">
        <w:trPr>
          <w:trHeight w:val="57"/>
        </w:trPr>
        <w:tc>
          <w:tcPr>
            <w:tcW w:w="1041" w:type="dxa"/>
          </w:tcPr>
          <w:p w14:paraId="48140A64" w14:textId="77777777" w:rsidR="00E9600D" w:rsidRPr="00E9600D" w:rsidRDefault="00E9600D" w:rsidP="00E960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43DF7EC3" w14:textId="77777777" w:rsidR="00E9600D" w:rsidRPr="00E9600D" w:rsidRDefault="00E9600D" w:rsidP="00E9600D">
            <w:pPr>
              <w:rPr>
                <w:color w:val="FF0000"/>
                <w:sz w:val="24"/>
                <w:szCs w:val="24"/>
              </w:rPr>
            </w:pPr>
            <w:r w:rsidRPr="00E9600D">
              <w:rPr>
                <w:sz w:val="24"/>
                <w:szCs w:val="24"/>
              </w:rPr>
              <w:t>Išorės aukštis:</w:t>
            </w:r>
          </w:p>
        </w:tc>
        <w:tc>
          <w:tcPr>
            <w:tcW w:w="5957" w:type="dxa"/>
          </w:tcPr>
          <w:p w14:paraId="700ECFE9" w14:textId="77777777" w:rsidR="00E9600D" w:rsidRPr="00E9600D" w:rsidRDefault="00E9600D" w:rsidP="00E9600D">
            <w:pPr>
              <w:ind w:right="-31"/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E9600D">
              <w:rPr>
                <w:sz w:val="24"/>
                <w:szCs w:val="24"/>
              </w:rPr>
              <w:t>ne didesnis kaip 43 cm.</w:t>
            </w:r>
          </w:p>
        </w:tc>
      </w:tr>
      <w:tr w:rsidR="00E9600D" w:rsidRPr="00E9600D" w14:paraId="66836A68" w14:textId="77777777" w:rsidTr="0006360E">
        <w:trPr>
          <w:trHeight w:val="57"/>
        </w:trPr>
        <w:tc>
          <w:tcPr>
            <w:tcW w:w="1041" w:type="dxa"/>
          </w:tcPr>
          <w:p w14:paraId="7118BE5B" w14:textId="77777777" w:rsidR="00E9600D" w:rsidRPr="00E9600D" w:rsidRDefault="00E9600D" w:rsidP="00E960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5D4B9F25" w14:textId="77777777" w:rsidR="00E9600D" w:rsidRPr="00E9600D" w:rsidRDefault="00E9600D" w:rsidP="00E9600D">
            <w:pPr>
              <w:rPr>
                <w:color w:val="FF0000"/>
                <w:sz w:val="24"/>
                <w:szCs w:val="24"/>
              </w:rPr>
            </w:pPr>
            <w:r w:rsidRPr="00E9600D">
              <w:rPr>
                <w:rFonts w:eastAsia="Calibri"/>
                <w:sz w:val="24"/>
                <w:szCs w:val="24"/>
              </w:rPr>
              <w:t>Medžiaga:</w:t>
            </w:r>
          </w:p>
        </w:tc>
        <w:tc>
          <w:tcPr>
            <w:tcW w:w="5957" w:type="dxa"/>
          </w:tcPr>
          <w:p w14:paraId="3925498D" w14:textId="77777777" w:rsidR="00E9600D" w:rsidRPr="00E9600D" w:rsidRDefault="00E9600D" w:rsidP="00E9600D">
            <w:pPr>
              <w:ind w:right="-31"/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E9600D">
              <w:rPr>
                <w:rFonts w:eastAsia="Calibri"/>
                <w:sz w:val="24"/>
                <w:szCs w:val="24"/>
              </w:rPr>
              <w:t xml:space="preserve">vidutinio tankio polietilenas, atitinkantis MIL-STD 810G standartą, su ne mažiau kaip 8 </w:t>
            </w:r>
            <w:proofErr w:type="spellStart"/>
            <w:r w:rsidRPr="00E9600D">
              <w:rPr>
                <w:rFonts w:eastAsia="Calibri"/>
                <w:sz w:val="24"/>
                <w:szCs w:val="24"/>
              </w:rPr>
              <w:t>elastomeriniais</w:t>
            </w:r>
            <w:proofErr w:type="spellEnd"/>
            <w:r w:rsidRPr="00E9600D">
              <w:rPr>
                <w:rFonts w:eastAsia="Calibri"/>
                <w:sz w:val="24"/>
                <w:szCs w:val="24"/>
              </w:rPr>
              <w:t xml:space="preserve"> amortizatoriais.</w:t>
            </w:r>
          </w:p>
        </w:tc>
      </w:tr>
      <w:tr w:rsidR="00E9600D" w:rsidRPr="00E9600D" w14:paraId="48A32A1F" w14:textId="77777777" w:rsidTr="0006360E">
        <w:trPr>
          <w:trHeight w:val="57"/>
        </w:trPr>
        <w:tc>
          <w:tcPr>
            <w:tcW w:w="1041" w:type="dxa"/>
          </w:tcPr>
          <w:p w14:paraId="5A95FCDC" w14:textId="77777777" w:rsidR="00E9600D" w:rsidRPr="00E9600D" w:rsidRDefault="00E9600D" w:rsidP="00E960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47125F09" w14:textId="77777777" w:rsidR="00E9600D" w:rsidRPr="00E9600D" w:rsidRDefault="00E9600D" w:rsidP="00E9600D">
            <w:pPr>
              <w:rPr>
                <w:color w:val="FF0000"/>
                <w:sz w:val="24"/>
                <w:szCs w:val="24"/>
              </w:rPr>
            </w:pPr>
            <w:r w:rsidRPr="00E9600D">
              <w:rPr>
                <w:rFonts w:eastAsia="Calibri"/>
                <w:sz w:val="24"/>
                <w:szCs w:val="24"/>
              </w:rPr>
              <w:t>Atsparumas:</w:t>
            </w:r>
          </w:p>
        </w:tc>
        <w:tc>
          <w:tcPr>
            <w:tcW w:w="5957" w:type="dxa"/>
          </w:tcPr>
          <w:p w14:paraId="26D4B151" w14:textId="77777777" w:rsidR="00E9600D" w:rsidRPr="00E9600D" w:rsidRDefault="00E9600D" w:rsidP="00E9600D">
            <w:pPr>
              <w:ind w:right="-31"/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E9600D">
              <w:rPr>
                <w:rFonts w:eastAsia="Calibri"/>
                <w:sz w:val="24"/>
                <w:szCs w:val="24"/>
              </w:rPr>
              <w:t>Turi būti turėti apsaugą nuo pašalinių kietų daiktų ir skysčių įsiskverbimo. Turi slėgio reguliavimo vožtuvą.</w:t>
            </w:r>
          </w:p>
        </w:tc>
      </w:tr>
      <w:tr w:rsidR="00E9600D" w:rsidRPr="00E9600D" w14:paraId="4F7C62EA" w14:textId="77777777" w:rsidTr="0006360E">
        <w:trPr>
          <w:trHeight w:val="57"/>
        </w:trPr>
        <w:tc>
          <w:tcPr>
            <w:tcW w:w="1041" w:type="dxa"/>
          </w:tcPr>
          <w:p w14:paraId="3693BBDB" w14:textId="77777777" w:rsidR="00E9600D" w:rsidRPr="00E9600D" w:rsidRDefault="00E9600D" w:rsidP="00E960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5C9A9D2B" w14:textId="77777777" w:rsidR="00E9600D" w:rsidRPr="00E9600D" w:rsidRDefault="00E9600D" w:rsidP="00E9600D">
            <w:pPr>
              <w:rPr>
                <w:color w:val="FF0000"/>
                <w:sz w:val="24"/>
                <w:szCs w:val="24"/>
              </w:rPr>
            </w:pPr>
            <w:r w:rsidRPr="00E9600D">
              <w:rPr>
                <w:rFonts w:eastAsia="Calibri"/>
                <w:sz w:val="24"/>
                <w:szCs w:val="24"/>
              </w:rPr>
              <w:t>Tuščios dėžės svoris:</w:t>
            </w:r>
          </w:p>
        </w:tc>
        <w:tc>
          <w:tcPr>
            <w:tcW w:w="5957" w:type="dxa"/>
          </w:tcPr>
          <w:p w14:paraId="328C67F1" w14:textId="77777777" w:rsidR="00E9600D" w:rsidRPr="00E9600D" w:rsidRDefault="00E9600D" w:rsidP="00E9600D">
            <w:pPr>
              <w:ind w:right="-31"/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E9600D">
              <w:rPr>
                <w:rFonts w:eastAsia="Calibri"/>
                <w:sz w:val="24"/>
                <w:szCs w:val="24"/>
              </w:rPr>
              <w:t>ne didesnis kaip 29 kg.</w:t>
            </w:r>
          </w:p>
        </w:tc>
      </w:tr>
      <w:tr w:rsidR="00E9600D" w:rsidRPr="00E9600D" w14:paraId="1D5CC200" w14:textId="77777777" w:rsidTr="0006360E">
        <w:trPr>
          <w:trHeight w:val="57"/>
        </w:trPr>
        <w:tc>
          <w:tcPr>
            <w:tcW w:w="1041" w:type="dxa"/>
          </w:tcPr>
          <w:p w14:paraId="71EB8718" w14:textId="77777777" w:rsidR="00E9600D" w:rsidRPr="00E9600D" w:rsidRDefault="00E9600D" w:rsidP="00E960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73AA869F" w14:textId="77777777" w:rsidR="00E9600D" w:rsidRPr="00E9600D" w:rsidRDefault="00E9600D" w:rsidP="00E9600D">
            <w:pPr>
              <w:rPr>
                <w:color w:val="FF0000"/>
                <w:sz w:val="24"/>
                <w:szCs w:val="24"/>
              </w:rPr>
            </w:pPr>
            <w:r w:rsidRPr="00E9600D">
              <w:rPr>
                <w:rFonts w:eastAsia="Calibri"/>
                <w:sz w:val="24"/>
                <w:szCs w:val="24"/>
              </w:rPr>
              <w:t>Transportavimas:</w:t>
            </w:r>
          </w:p>
        </w:tc>
        <w:tc>
          <w:tcPr>
            <w:tcW w:w="5957" w:type="dxa"/>
          </w:tcPr>
          <w:p w14:paraId="6FFB78F8" w14:textId="77777777" w:rsidR="00E9600D" w:rsidRPr="00E9600D" w:rsidRDefault="00E9600D" w:rsidP="00E9600D">
            <w:pPr>
              <w:ind w:right="-31"/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E9600D">
              <w:rPr>
                <w:rFonts w:eastAsia="Calibri"/>
                <w:sz w:val="24"/>
                <w:szCs w:val="24"/>
              </w:rPr>
              <w:t>Dėžės transportavimui turi būti ne mažiau kaip 4 rankenos su spyruokliniu mechanizmu.</w:t>
            </w:r>
          </w:p>
        </w:tc>
      </w:tr>
      <w:tr w:rsidR="00E9600D" w:rsidRPr="00E9600D" w14:paraId="63847578" w14:textId="77777777" w:rsidTr="0006360E">
        <w:trPr>
          <w:trHeight w:val="57"/>
        </w:trPr>
        <w:tc>
          <w:tcPr>
            <w:tcW w:w="1041" w:type="dxa"/>
          </w:tcPr>
          <w:p w14:paraId="0A8B2FE1" w14:textId="77777777" w:rsidR="00E9600D" w:rsidRPr="00E9600D" w:rsidRDefault="00E9600D" w:rsidP="00E960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2" w:type="dxa"/>
          </w:tcPr>
          <w:p w14:paraId="18B86EDB" w14:textId="77777777" w:rsidR="00E9600D" w:rsidRPr="00E9600D" w:rsidRDefault="00E9600D" w:rsidP="00E9600D">
            <w:pPr>
              <w:rPr>
                <w:color w:val="FF0000"/>
                <w:sz w:val="24"/>
                <w:szCs w:val="24"/>
              </w:rPr>
            </w:pPr>
            <w:r w:rsidRPr="00E9600D">
              <w:rPr>
                <w:sz w:val="24"/>
                <w:szCs w:val="24"/>
              </w:rPr>
              <w:t>Dėžės spalva:</w:t>
            </w:r>
          </w:p>
        </w:tc>
        <w:tc>
          <w:tcPr>
            <w:tcW w:w="5957" w:type="dxa"/>
          </w:tcPr>
          <w:p w14:paraId="76819029" w14:textId="77777777" w:rsidR="00E9600D" w:rsidRPr="00E9600D" w:rsidRDefault="00E9600D" w:rsidP="00E9600D">
            <w:pPr>
              <w:ind w:right="-31"/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E9600D">
              <w:rPr>
                <w:rFonts w:eastAsia="Calibri"/>
                <w:sz w:val="24"/>
                <w:szCs w:val="24"/>
              </w:rPr>
              <w:t>Juoda.</w:t>
            </w:r>
          </w:p>
        </w:tc>
      </w:tr>
    </w:tbl>
    <w:p w14:paraId="6B9B711B" w14:textId="77777777" w:rsidR="00EC26F5" w:rsidRPr="00EC26F5" w:rsidRDefault="00EC26F5" w:rsidP="00EC26F5">
      <w:pPr>
        <w:tabs>
          <w:tab w:val="left" w:pos="318"/>
          <w:tab w:val="left" w:pos="1134"/>
        </w:tabs>
        <w:spacing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4F03F5" w14:textId="77777777" w:rsidR="00EC26F5" w:rsidRPr="00EC26F5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4.</w:t>
      </w:r>
      <w:r w:rsidRPr="00EC26F5">
        <w:rPr>
          <w:rFonts w:ascii="Times New Roman" w:hAnsi="Times New Roman" w:cs="Times New Roman"/>
          <w:sz w:val="24"/>
          <w:szCs w:val="24"/>
        </w:rPr>
        <w:tab/>
      </w:r>
      <w:r w:rsidRPr="00EC26F5">
        <w:rPr>
          <w:rFonts w:ascii="Times New Roman" w:hAnsi="Times New Roman" w:cs="Times New Roman"/>
          <w:b/>
          <w:sz w:val="24"/>
          <w:szCs w:val="24"/>
          <w:u w:val="single"/>
        </w:rPr>
        <w:t>Garantiniai reikalavimai:</w:t>
      </w:r>
    </w:p>
    <w:p w14:paraId="03579E42" w14:textId="77777777" w:rsidR="00EC26F5" w:rsidRPr="00EC26F5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4.1.</w:t>
      </w: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EC26F5">
        <w:rPr>
          <w:rFonts w:ascii="Times New Roman" w:hAnsi="Times New Roman" w:cs="Times New Roman"/>
          <w:sz w:val="24"/>
          <w:szCs w:val="24"/>
        </w:rPr>
        <w:t>Dežei</w:t>
      </w:r>
      <w:proofErr w:type="spellEnd"/>
      <w:r w:rsidRPr="00EC26F5">
        <w:rPr>
          <w:rFonts w:ascii="Times New Roman" w:hAnsi="Times New Roman" w:cs="Times New Roman"/>
          <w:sz w:val="24"/>
          <w:szCs w:val="24"/>
        </w:rPr>
        <w:t xml:space="preserve"> turi būti suteikta garantija ne trumpesniam laikotarpiui, kaip tą, kurią suteikia įrangos gamintojas, tačiau ne trumpesniam kaip 12 mėn.</w:t>
      </w:r>
    </w:p>
    <w:p w14:paraId="535EEBB2" w14:textId="77777777" w:rsidR="00EC26F5" w:rsidRPr="00EC26F5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4.2.</w:t>
      </w: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Garantiniu laikotarpiu, atsiradus </w:t>
      </w:r>
      <w:proofErr w:type="spellStart"/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gedimams</w:t>
      </w:r>
      <w:proofErr w:type="spellEnd"/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 defektams dėl gamyklinio broko, tiekėjas įsipareigoja gaminį suremontuoti savo lėšomis arba pakeisti nauju.</w:t>
      </w:r>
    </w:p>
    <w:p w14:paraId="7B84DB76" w14:textId="77777777" w:rsidR="00EC26F5" w:rsidRPr="00EC26F5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4.3. Garantinio remonto trukmė privalo trukti ne ilgiau kaip 30 kalendorinių dienų. Jei sugedusios įrangos per šį laikotarpį pataisyti neįmanoma – ji pakeičiama ekvivalentiška nauja.</w:t>
      </w:r>
    </w:p>
    <w:p w14:paraId="32E428DE" w14:textId="77777777" w:rsidR="00EC26F5" w:rsidRPr="00EC26F5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4.4. Garantinis laikotarpis skaičiuojamas nuo priėmimo–perdavimo akto pasirašymo.</w:t>
      </w:r>
    </w:p>
    <w:p w14:paraId="76008ECF" w14:textId="77777777" w:rsidR="00EC26F5" w:rsidRPr="00EC26F5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E7383F4" w14:textId="77777777" w:rsidR="00EC26F5" w:rsidRPr="00EC26F5" w:rsidRDefault="00EC26F5" w:rsidP="00EC26F5">
      <w:pPr>
        <w:tabs>
          <w:tab w:val="left" w:pos="284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C26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Papildoma informacija:</w:t>
      </w:r>
    </w:p>
    <w:p w14:paraId="0099D8B9" w14:textId="77777777" w:rsidR="00EC26F5" w:rsidRPr="00EC26F5" w:rsidRDefault="00EC26F5" w:rsidP="00EC26F5">
      <w:pPr>
        <w:tabs>
          <w:tab w:val="left" w:pos="709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5.1.</w:t>
      </w: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Bendrieji reikalavimai:</w:t>
      </w:r>
    </w:p>
    <w:p w14:paraId="291BE3B6" w14:textId="77777777" w:rsidR="00EC26F5" w:rsidRPr="00EC26F5" w:rsidRDefault="00EC26F5" w:rsidP="00EC26F5">
      <w:pPr>
        <w:tabs>
          <w:tab w:val="left" w:pos="426"/>
          <w:tab w:val="left" w:pos="1035"/>
          <w:tab w:val="left" w:pos="1500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5.1.1. Visi techninėje specifikacijoje išvardinti reikalavimai privalo būti garantuojami įrenginio gamintojo (pateikti tai liudijančią gamintojo dokumentaciją).</w:t>
      </w:r>
    </w:p>
    <w:p w14:paraId="2DFB80EE" w14:textId="77777777" w:rsidR="00EC26F5" w:rsidRPr="00EC26F5" w:rsidRDefault="00EC26F5" w:rsidP="00EC26F5">
      <w:pPr>
        <w:tabs>
          <w:tab w:val="left" w:pos="426"/>
          <w:tab w:val="left" w:pos="1035"/>
          <w:tab w:val="left" w:pos="1500"/>
        </w:tabs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>5.1.2. Turi būti galimybė grąžinti gamintojui naudoti netinkamą įrangą.</w:t>
      </w:r>
    </w:p>
    <w:p w14:paraId="248DF833" w14:textId="77777777" w:rsidR="00EC26F5" w:rsidRPr="00EC26F5" w:rsidRDefault="00EC26F5" w:rsidP="00EC26F5">
      <w:pPr>
        <w:tabs>
          <w:tab w:val="left" w:pos="426"/>
          <w:tab w:val="left" w:pos="1035"/>
          <w:tab w:val="left" w:pos="1500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5.1.3. </w:t>
      </w:r>
      <w:r w:rsidRPr="00EC26F5">
        <w:rPr>
          <w:rFonts w:ascii="Times New Roman" w:hAnsi="Times New Roman" w:cs="Times New Roman"/>
          <w:sz w:val="24"/>
          <w:szCs w:val="24"/>
        </w:rPr>
        <w:t xml:space="preserve">Pateikiamos ryšių ir informacinių sistemų įrangos transportavimo dėžė (5U) (toliau – dėžė) privalo būti nauja ir nenaudota (negali būti atnaujinta, restauruota (angl. </w:t>
      </w:r>
      <w:proofErr w:type="spellStart"/>
      <w:r w:rsidRPr="00EC26F5">
        <w:rPr>
          <w:rFonts w:ascii="Times New Roman" w:hAnsi="Times New Roman" w:cs="Times New Roman"/>
          <w:sz w:val="24"/>
          <w:szCs w:val="24"/>
        </w:rPr>
        <w:t>refurbished</w:t>
      </w:r>
      <w:proofErr w:type="spellEnd"/>
      <w:r w:rsidRPr="00EC26F5">
        <w:rPr>
          <w:rFonts w:ascii="Times New Roman" w:hAnsi="Times New Roman" w:cs="Times New Roman"/>
          <w:sz w:val="24"/>
          <w:szCs w:val="24"/>
        </w:rPr>
        <w:t>)), nepažeistoje gamintojo pakuotėje.</w:t>
      </w:r>
    </w:p>
    <w:p w14:paraId="75779487" w14:textId="77777777" w:rsidR="00EC26F5" w:rsidRPr="00EC26F5" w:rsidRDefault="00EC26F5" w:rsidP="00EC26F5">
      <w:pPr>
        <w:tabs>
          <w:tab w:val="left" w:pos="426"/>
          <w:tab w:val="left" w:pos="1035"/>
          <w:tab w:val="left" w:pos="1500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5.1.4. Dėžės dokumentacija turi būti lietuvių arba anglų kalba.</w:t>
      </w:r>
    </w:p>
    <w:p w14:paraId="0789F8FE" w14:textId="77777777" w:rsidR="00EC26F5" w:rsidRPr="00EC26F5" w:rsidRDefault="00EC26F5" w:rsidP="00EC26F5">
      <w:pPr>
        <w:autoSpaceDE w:val="0"/>
        <w:autoSpaceDN w:val="0"/>
        <w:adjustRightInd w:val="0"/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sz w:val="24"/>
          <w:szCs w:val="24"/>
        </w:rPr>
        <w:t>5.1.5. Pakavimo medžiagos turi atitikti aplinkos apsaugos reikalavimus (skirtingos medžiagos pakuotės dalys lengvai atskiriamos, dalis kartoninės pakuotės iš perdirbtos žaliavos).</w:t>
      </w:r>
    </w:p>
    <w:p w14:paraId="5321E065" w14:textId="77777777" w:rsidR="00EC26F5" w:rsidRPr="00EC26F5" w:rsidRDefault="00EC26F5" w:rsidP="00EC26F5">
      <w:pPr>
        <w:autoSpaceDE w:val="0"/>
        <w:autoSpaceDN w:val="0"/>
        <w:adjustRightInd w:val="0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55AA5E67" w14:textId="77777777" w:rsidR="00EC26F5" w:rsidRPr="00EC26F5" w:rsidRDefault="00EC26F5" w:rsidP="00EC26F5">
      <w:pPr>
        <w:rPr>
          <w:rFonts w:ascii="Times New Roman" w:hAnsi="Times New Roman" w:cs="Times New Roman"/>
          <w:sz w:val="24"/>
          <w:szCs w:val="24"/>
        </w:rPr>
      </w:pPr>
      <w:r w:rsidRPr="00EC26F5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1EAC9C" wp14:editId="3ED094A5">
                <wp:simplePos x="0" y="0"/>
                <wp:positionH relativeFrom="column">
                  <wp:posOffset>716859</wp:posOffset>
                </wp:positionH>
                <wp:positionV relativeFrom="paragraph">
                  <wp:posOffset>87023</wp:posOffset>
                </wp:positionV>
                <wp:extent cx="4468633" cy="0"/>
                <wp:effectExtent l="0" t="0" r="2730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86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99C82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45pt,6.85pt" to="408.3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EC26F5">
        <w:rPr>
          <w:rFonts w:ascii="Times New Roman" w:hAnsi="Times New Roman" w:cs="Times New Roman"/>
          <w:sz w:val="24"/>
          <w:szCs w:val="24"/>
        </w:rPr>
        <w:tab/>
      </w:r>
      <w:r w:rsidRPr="00EC26F5">
        <w:rPr>
          <w:rFonts w:ascii="Times New Roman" w:hAnsi="Times New Roman" w:cs="Times New Roman"/>
          <w:sz w:val="24"/>
          <w:szCs w:val="24"/>
        </w:rPr>
        <w:tab/>
      </w:r>
    </w:p>
    <w:p w14:paraId="03F47BD9" w14:textId="77777777" w:rsidR="00EC26F5" w:rsidRPr="00EC26F5" w:rsidRDefault="00EC26F5" w:rsidP="00EC26F5">
      <w:pPr>
        <w:rPr>
          <w:rFonts w:ascii="Times New Roman" w:hAnsi="Times New Roman" w:cs="Times New Roman"/>
          <w:sz w:val="24"/>
          <w:szCs w:val="24"/>
        </w:rPr>
      </w:pPr>
    </w:p>
    <w:p w14:paraId="553FF2EC" w14:textId="77777777" w:rsidR="00EC26F5" w:rsidRPr="00EC26F5" w:rsidRDefault="00EC26F5" w:rsidP="00EC26F5">
      <w:pPr>
        <w:tabs>
          <w:tab w:val="left" w:pos="284"/>
          <w:tab w:val="left" w:pos="6804"/>
        </w:tabs>
        <w:rPr>
          <w:rFonts w:ascii="Times New Roman" w:eastAsia="Calibri" w:hAnsi="Times New Roman" w:cs="Times New Roman"/>
          <w:sz w:val="24"/>
          <w:szCs w:val="24"/>
        </w:rPr>
      </w:pPr>
      <w:r w:rsidRPr="00EC26F5">
        <w:rPr>
          <w:rFonts w:ascii="Times New Roman" w:eastAsia="Calibri" w:hAnsi="Times New Roman" w:cs="Times New Roman"/>
          <w:sz w:val="24"/>
          <w:szCs w:val="24"/>
        </w:rPr>
        <w:t xml:space="preserve">Techninės specifikacijos rengėjas                                 </w:t>
      </w:r>
      <w:r w:rsidR="00E9600D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proofErr w:type="spellStart"/>
      <w:r w:rsidR="00E9600D">
        <w:rPr>
          <w:rFonts w:ascii="Times New Roman" w:eastAsia="Times New Roman" w:hAnsi="Times New Roman" w:cs="Times New Roman"/>
          <w:sz w:val="24"/>
          <w:szCs w:val="24"/>
          <w:lang w:eastAsia="ar-SA"/>
        </w:rPr>
        <w:t>št</w:t>
      </w:r>
      <w:proofErr w:type="spellEnd"/>
      <w:r w:rsidR="00E9600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spellStart"/>
      <w:r w:rsidR="00E9600D">
        <w:rPr>
          <w:rFonts w:ascii="Times New Roman" w:eastAsia="Times New Roman" w:hAnsi="Times New Roman" w:cs="Times New Roman"/>
          <w:sz w:val="24"/>
          <w:szCs w:val="24"/>
          <w:lang w:eastAsia="ar-SA"/>
        </w:rPr>
        <w:t>srž</w:t>
      </w:r>
      <w:proofErr w:type="spellEnd"/>
      <w:r w:rsidR="00E9600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sp. Remigijus </w:t>
      </w:r>
      <w:proofErr w:type="spellStart"/>
      <w:r w:rsidR="00E9600D" w:rsidRPr="00E9600D">
        <w:rPr>
          <w:rFonts w:ascii="Times New Roman" w:eastAsia="Times New Roman" w:hAnsi="Times New Roman" w:cs="Times New Roman"/>
          <w:sz w:val="24"/>
          <w:szCs w:val="24"/>
          <w:lang w:eastAsia="ar-SA"/>
        </w:rPr>
        <w:t>Jakubsevičius</w:t>
      </w:r>
      <w:proofErr w:type="spellEnd"/>
    </w:p>
    <w:p w14:paraId="11571F54" w14:textId="77777777" w:rsidR="00EC26F5" w:rsidRPr="00EC26F5" w:rsidRDefault="00EC26F5" w:rsidP="00EC26F5">
      <w:pPr>
        <w:tabs>
          <w:tab w:val="left" w:pos="284"/>
          <w:tab w:val="left" w:pos="6804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1901AD6" w14:textId="77777777" w:rsidR="002062ED" w:rsidRPr="00721217" w:rsidRDefault="002062ED" w:rsidP="00EC26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062ED" w:rsidRPr="00721217" w:rsidSect="00B03709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eastAsia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eastAsia="Calibri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A"/>
    <w:multiLevelType w:val="multilevel"/>
    <w:tmpl w:val="0000000A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810F7D"/>
    <w:multiLevelType w:val="hybridMultilevel"/>
    <w:tmpl w:val="C862F2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1740D"/>
    <w:multiLevelType w:val="hybridMultilevel"/>
    <w:tmpl w:val="EE0E2354"/>
    <w:lvl w:ilvl="0" w:tplc="9806C616">
      <w:start w:val="1"/>
      <w:numFmt w:val="decimal"/>
      <w:lvlText w:val="11.%1."/>
      <w:lvlJc w:val="left"/>
      <w:pPr>
        <w:ind w:left="185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3592906"/>
    <w:multiLevelType w:val="hybridMultilevel"/>
    <w:tmpl w:val="75220C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0E2E86"/>
    <w:multiLevelType w:val="hybridMultilevel"/>
    <w:tmpl w:val="0F2458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7A5A1F"/>
    <w:multiLevelType w:val="hybridMultilevel"/>
    <w:tmpl w:val="799020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332A0A"/>
    <w:multiLevelType w:val="hybridMultilevel"/>
    <w:tmpl w:val="799020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F648A"/>
    <w:multiLevelType w:val="hybridMultilevel"/>
    <w:tmpl w:val="8AC8A5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9E47C9"/>
    <w:multiLevelType w:val="hybridMultilevel"/>
    <w:tmpl w:val="4AFC1B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4273A1"/>
    <w:multiLevelType w:val="hybridMultilevel"/>
    <w:tmpl w:val="82FA1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068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0E1370"/>
    <w:multiLevelType w:val="hybridMultilevel"/>
    <w:tmpl w:val="E22894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66A78"/>
    <w:multiLevelType w:val="hybridMultilevel"/>
    <w:tmpl w:val="BAC0C6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837D6F"/>
    <w:multiLevelType w:val="hybridMultilevel"/>
    <w:tmpl w:val="BC72D8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7F5748"/>
    <w:multiLevelType w:val="hybridMultilevel"/>
    <w:tmpl w:val="50CAE474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A5AA0D62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535F85"/>
    <w:multiLevelType w:val="hybridMultilevel"/>
    <w:tmpl w:val="9A04F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A348E9"/>
    <w:multiLevelType w:val="hybridMultilevel"/>
    <w:tmpl w:val="88B630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045172"/>
    <w:multiLevelType w:val="hybridMultilevel"/>
    <w:tmpl w:val="954CED14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071FB"/>
    <w:multiLevelType w:val="hybridMultilevel"/>
    <w:tmpl w:val="EC6454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A96492"/>
    <w:multiLevelType w:val="hybridMultilevel"/>
    <w:tmpl w:val="26DC3B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E5D9B"/>
    <w:multiLevelType w:val="hybridMultilevel"/>
    <w:tmpl w:val="7ED66890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923A4"/>
    <w:multiLevelType w:val="hybridMultilevel"/>
    <w:tmpl w:val="0FD0F1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80243"/>
    <w:multiLevelType w:val="hybridMultilevel"/>
    <w:tmpl w:val="FA9CD4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705A4"/>
    <w:multiLevelType w:val="hybridMultilevel"/>
    <w:tmpl w:val="0F7E9C46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317560"/>
    <w:multiLevelType w:val="hybridMultilevel"/>
    <w:tmpl w:val="684C98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A50FE4"/>
    <w:multiLevelType w:val="hybridMultilevel"/>
    <w:tmpl w:val="AABED8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FA4C03"/>
    <w:multiLevelType w:val="hybridMultilevel"/>
    <w:tmpl w:val="9D2C3E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E032F"/>
    <w:multiLevelType w:val="hybridMultilevel"/>
    <w:tmpl w:val="C894688E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D1A29"/>
    <w:multiLevelType w:val="hybridMultilevel"/>
    <w:tmpl w:val="7520DB78"/>
    <w:lvl w:ilvl="0" w:tplc="042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726616A6"/>
    <w:multiLevelType w:val="hybridMultilevel"/>
    <w:tmpl w:val="717654B0"/>
    <w:lvl w:ilvl="0" w:tplc="9806C616">
      <w:start w:val="1"/>
      <w:numFmt w:val="decimal"/>
      <w:lvlText w:val="11.%1."/>
      <w:lvlJc w:val="left"/>
      <w:pPr>
        <w:ind w:left="785" w:hanging="360"/>
      </w:pPr>
      <w:rPr>
        <w:rFonts w:hint="default"/>
        <w:b w:val="0"/>
      </w:rPr>
    </w:lvl>
    <w:lvl w:ilvl="1" w:tplc="A5AA0D62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770A4E3E">
      <w:start w:val="5"/>
      <w:numFmt w:val="decimal"/>
      <w:lvlText w:val="%3"/>
      <w:lvlJc w:val="left"/>
      <w:pPr>
        <w:ind w:left="2340" w:hanging="360"/>
      </w:pPr>
      <w:rPr>
        <w:rFonts w:eastAsiaTheme="minorHAnsi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4F387B"/>
    <w:multiLevelType w:val="hybridMultilevel"/>
    <w:tmpl w:val="EBD29E8A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A5AA0D62">
      <w:start w:val="1"/>
      <w:numFmt w:val="decimal"/>
      <w:lvlText w:val="%2."/>
      <w:lvlJc w:val="left"/>
      <w:pPr>
        <w:ind w:left="1494" w:hanging="360"/>
      </w:pPr>
      <w:rPr>
        <w:rFonts w:asciiTheme="minorHAnsi" w:eastAsiaTheme="minorHAnsi" w:hAnsiTheme="minorHAnsi" w:cstheme="minorBidi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243A65"/>
    <w:multiLevelType w:val="hybridMultilevel"/>
    <w:tmpl w:val="F048959E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B43F1F"/>
    <w:multiLevelType w:val="hybridMultilevel"/>
    <w:tmpl w:val="A7A6FE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BD2777"/>
    <w:multiLevelType w:val="hybridMultilevel"/>
    <w:tmpl w:val="86E21108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7443D"/>
    <w:multiLevelType w:val="hybridMultilevel"/>
    <w:tmpl w:val="47144960"/>
    <w:lvl w:ilvl="0" w:tplc="9806C616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A5AA0D62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8"/>
  </w:num>
  <w:num w:numId="3">
    <w:abstractNumId w:val="0"/>
  </w:num>
  <w:num w:numId="4">
    <w:abstractNumId w:val="4"/>
  </w:num>
  <w:num w:numId="5">
    <w:abstractNumId w:val="5"/>
  </w:num>
  <w:num w:numId="6">
    <w:abstractNumId w:val="19"/>
  </w:num>
  <w:num w:numId="7">
    <w:abstractNumId w:val="13"/>
  </w:num>
  <w:num w:numId="8">
    <w:abstractNumId w:val="18"/>
  </w:num>
  <w:num w:numId="9">
    <w:abstractNumId w:val="25"/>
  </w:num>
  <w:num w:numId="10">
    <w:abstractNumId w:val="32"/>
  </w:num>
  <w:num w:numId="11">
    <w:abstractNumId w:val="23"/>
  </w:num>
  <w:num w:numId="12">
    <w:abstractNumId w:val="33"/>
  </w:num>
  <w:num w:numId="13">
    <w:abstractNumId w:val="30"/>
  </w:num>
  <w:num w:numId="14">
    <w:abstractNumId w:val="34"/>
  </w:num>
  <w:num w:numId="15">
    <w:abstractNumId w:val="14"/>
  </w:num>
  <w:num w:numId="16">
    <w:abstractNumId w:val="29"/>
  </w:num>
  <w:num w:numId="17">
    <w:abstractNumId w:val="27"/>
  </w:num>
  <w:num w:numId="18">
    <w:abstractNumId w:val="22"/>
  </w:num>
  <w:num w:numId="19">
    <w:abstractNumId w:val="17"/>
  </w:num>
  <w:num w:numId="20">
    <w:abstractNumId w:val="8"/>
  </w:num>
  <w:num w:numId="21">
    <w:abstractNumId w:val="16"/>
  </w:num>
  <w:num w:numId="22">
    <w:abstractNumId w:val="3"/>
  </w:num>
  <w:num w:numId="23">
    <w:abstractNumId w:val="9"/>
  </w:num>
  <w:num w:numId="24">
    <w:abstractNumId w:val="31"/>
  </w:num>
  <w:num w:numId="25">
    <w:abstractNumId w:val="2"/>
  </w:num>
  <w:num w:numId="26">
    <w:abstractNumId w:val="20"/>
  </w:num>
  <w:num w:numId="27">
    <w:abstractNumId w:val="15"/>
  </w:num>
  <w:num w:numId="28">
    <w:abstractNumId w:val="10"/>
  </w:num>
  <w:num w:numId="29">
    <w:abstractNumId w:val="21"/>
  </w:num>
  <w:num w:numId="30">
    <w:abstractNumId w:val="11"/>
  </w:num>
  <w:num w:numId="31">
    <w:abstractNumId w:val="12"/>
  </w:num>
  <w:num w:numId="32">
    <w:abstractNumId w:val="6"/>
  </w:num>
  <w:num w:numId="33">
    <w:abstractNumId w:val="7"/>
  </w:num>
  <w:num w:numId="34">
    <w:abstractNumId w:val="24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E60"/>
    <w:rsid w:val="00007B75"/>
    <w:rsid w:val="0004210D"/>
    <w:rsid w:val="00051D5F"/>
    <w:rsid w:val="00064F12"/>
    <w:rsid w:val="00110F8E"/>
    <w:rsid w:val="001C1672"/>
    <w:rsid w:val="001F7A9A"/>
    <w:rsid w:val="002062ED"/>
    <w:rsid w:val="00215BA5"/>
    <w:rsid w:val="00253E88"/>
    <w:rsid w:val="002B48D0"/>
    <w:rsid w:val="002B4BDB"/>
    <w:rsid w:val="00373196"/>
    <w:rsid w:val="003C3413"/>
    <w:rsid w:val="003C7EFD"/>
    <w:rsid w:val="003D05E6"/>
    <w:rsid w:val="003E4861"/>
    <w:rsid w:val="00405DFD"/>
    <w:rsid w:val="004272EF"/>
    <w:rsid w:val="0043652E"/>
    <w:rsid w:val="00454694"/>
    <w:rsid w:val="00521212"/>
    <w:rsid w:val="00627BAE"/>
    <w:rsid w:val="00654A3C"/>
    <w:rsid w:val="00662397"/>
    <w:rsid w:val="006B22BA"/>
    <w:rsid w:val="006B7332"/>
    <w:rsid w:val="006D35B1"/>
    <w:rsid w:val="00702D40"/>
    <w:rsid w:val="00721217"/>
    <w:rsid w:val="007727B5"/>
    <w:rsid w:val="00784D6B"/>
    <w:rsid w:val="007D2BAF"/>
    <w:rsid w:val="007F1978"/>
    <w:rsid w:val="00874E60"/>
    <w:rsid w:val="00891A7C"/>
    <w:rsid w:val="008B2052"/>
    <w:rsid w:val="009065D4"/>
    <w:rsid w:val="009723DD"/>
    <w:rsid w:val="00973FD2"/>
    <w:rsid w:val="009B6BA5"/>
    <w:rsid w:val="00A032BD"/>
    <w:rsid w:val="00A3697F"/>
    <w:rsid w:val="00A519C4"/>
    <w:rsid w:val="00A63BDF"/>
    <w:rsid w:val="00AA1BA8"/>
    <w:rsid w:val="00B03709"/>
    <w:rsid w:val="00C33DEC"/>
    <w:rsid w:val="00C60F09"/>
    <w:rsid w:val="00C87A51"/>
    <w:rsid w:val="00DF58ED"/>
    <w:rsid w:val="00E72688"/>
    <w:rsid w:val="00E9600D"/>
    <w:rsid w:val="00EA524D"/>
    <w:rsid w:val="00EC26F5"/>
    <w:rsid w:val="00F93B71"/>
    <w:rsid w:val="00F9708F"/>
    <w:rsid w:val="00F9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3CBC"/>
  <w15:chartTrackingRefBased/>
  <w15:docId w15:val="{EF59DDE3-DC66-43BE-B9E8-B6543E60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6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4210D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74E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9723D"/>
    <w:rPr>
      <w:color w:val="0563C1" w:themeColor="hyperlink"/>
      <w:u w:val="single"/>
    </w:rPr>
  </w:style>
  <w:style w:type="character" w:customStyle="1" w:styleId="Heading5Char">
    <w:name w:val="Heading 5 Char"/>
    <w:basedOn w:val="DefaultParagraphFont"/>
    <w:link w:val="Heading5"/>
    <w:rsid w:val="0004210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960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E9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42471d5-fa97-44fe-baac-a28bb7ee9a6d">NA6HU5XJFDA6-2027376832-1000</_dlc_DocId>
    <_dlc_DocIdUrl xmlns="342471d5-fa97-44fe-baac-a28bb7ee9a6d">
      <Url>http://sp.mil.lt/1div/1divv/_layouts/15/DocIdRedir.aspx?ID=NA6HU5XJFDA6-2027376832-1000</Url>
      <Description>NA6HU5XJFDA6-2027376832-1000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668D1C390FA0489E0DF41333C36EFA" ma:contentTypeVersion="1" ma:contentTypeDescription="Create a new document." ma:contentTypeScope="" ma:versionID="a72c04ee1ef89e129d9830c45c43e87e">
  <xsd:schema xmlns:xsd="http://www.w3.org/2001/XMLSchema" xmlns:xs="http://www.w3.org/2001/XMLSchema" xmlns:p="http://schemas.microsoft.com/office/2006/metadata/properties" xmlns:ns2="342471d5-fa97-44fe-baac-a28bb7ee9a6d" targetNamespace="http://schemas.microsoft.com/office/2006/metadata/properties" ma:root="true" ma:fieldsID="74c99c7acc0ecb45924aa7be0f6dcc0d" ns2:_="">
    <xsd:import namespace="342471d5-fa97-44fe-baac-a28bb7ee9a6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2471d5-fa97-44fe-baac-a28bb7ee9a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B294BA-0771-489D-A027-54F9955D91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785A5EE-DC7C-4895-A859-967341DC83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3D1464-7A0E-4F9B-AE79-D7787922ECA1}">
  <ds:schemaRefs>
    <ds:schemaRef ds:uri="http://schemas.microsoft.com/office/2006/metadata/properties"/>
    <ds:schemaRef ds:uri="http://schemas.microsoft.com/office/infopath/2007/PartnerControls"/>
    <ds:schemaRef ds:uri="342471d5-fa97-44fe-baac-a28bb7ee9a6d"/>
  </ds:schemaRefs>
</ds:datastoreItem>
</file>

<file path=customXml/itemProps4.xml><?xml version="1.0" encoding="utf-8"?>
<ds:datastoreItem xmlns:ds="http://schemas.openxmlformats.org/officeDocument/2006/customXml" ds:itemID="{92DD55DE-DBB6-4D00-9B50-C444987A0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2471d5-fa97-44fe-baac-a28bb7ee9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Andrėjus Vysockis</dc:creator>
  <cp:keywords/>
  <dc:description/>
  <cp:lastModifiedBy>Windows User</cp:lastModifiedBy>
  <cp:revision>10</cp:revision>
  <dcterms:created xsi:type="dcterms:W3CDTF">2025-11-04T08:42:00Z</dcterms:created>
  <dcterms:modified xsi:type="dcterms:W3CDTF">2025-11-04T13:33:00Z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0x01010085668D1C390FA0489E0DF41333C36EFA</vt:lpwstr>
  </property>
  <property fmtid="{D5CDD505-2E9C-101B-9397-08002B2CF9AE}" pid="3" name="_dlc_DocIdItemGuid">
    <vt:lpwstr>e555dea7-8627-4b0e-98a8-a8c8c1c6cd6f</vt:lpwstr>
  </property>
</Properties>
</file>